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F0" w:rsidRDefault="00080FF0" w:rsidP="00080FF0">
      <w:pPr>
        <w:pStyle w:val="Default"/>
      </w:pPr>
    </w:p>
    <w:p w:rsidR="00080FF0" w:rsidRPr="00E7157F" w:rsidRDefault="00080FF0" w:rsidP="00080FF0">
      <w:pPr>
        <w:pStyle w:val="Default"/>
        <w:spacing w:line="360" w:lineRule="auto"/>
        <w:jc w:val="center"/>
      </w:pPr>
      <w:r w:rsidRPr="00E7157F">
        <w:rPr>
          <w:b/>
          <w:bCs/>
        </w:rPr>
        <w:t>FORMULARZ ZGŁOSZENIA</w:t>
      </w:r>
    </w:p>
    <w:p w:rsidR="00080FF0" w:rsidRPr="00E7157F" w:rsidRDefault="00080FF0" w:rsidP="00080FF0">
      <w:pPr>
        <w:pStyle w:val="Default"/>
        <w:spacing w:line="360" w:lineRule="auto"/>
        <w:jc w:val="center"/>
        <w:rPr>
          <w:b/>
          <w:bCs/>
        </w:rPr>
      </w:pPr>
      <w:r w:rsidRPr="00E7157F">
        <w:rPr>
          <w:b/>
          <w:bCs/>
        </w:rPr>
        <w:t>do udziału w debacie nad raportem o stanie Miasta Złotoryja</w:t>
      </w:r>
    </w:p>
    <w:p w:rsidR="00E7157F" w:rsidRDefault="00E7157F" w:rsidP="00080FF0">
      <w:pPr>
        <w:pStyle w:val="Default"/>
        <w:spacing w:line="360" w:lineRule="auto"/>
        <w:jc w:val="center"/>
        <w:rPr>
          <w:sz w:val="22"/>
          <w:szCs w:val="22"/>
        </w:rPr>
      </w:pPr>
    </w:p>
    <w:p w:rsidR="00080FF0" w:rsidRDefault="00080FF0" w:rsidP="00080F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 niżej podpisany/a ………………………………………………………..…………………</w:t>
      </w:r>
    </w:p>
    <w:p w:rsidR="00080FF0" w:rsidRPr="00873C2B" w:rsidRDefault="00080FF0" w:rsidP="00080FF0">
      <w:pPr>
        <w:pStyle w:val="Default"/>
        <w:rPr>
          <w:sz w:val="18"/>
          <w:szCs w:val="18"/>
        </w:rPr>
      </w:pPr>
      <w:r w:rsidRPr="00873C2B">
        <w:rPr>
          <w:sz w:val="18"/>
          <w:szCs w:val="18"/>
        </w:rPr>
        <w:t xml:space="preserve">                                                                                    (imię i nazwisko) </w:t>
      </w:r>
    </w:p>
    <w:p w:rsidR="00080FF0" w:rsidRDefault="00080FF0" w:rsidP="00080FF0">
      <w:pPr>
        <w:pStyle w:val="Default"/>
        <w:rPr>
          <w:sz w:val="22"/>
          <w:szCs w:val="22"/>
        </w:rPr>
      </w:pPr>
    </w:p>
    <w:p w:rsidR="00E7157F" w:rsidRDefault="00E7157F" w:rsidP="00080FF0">
      <w:pPr>
        <w:pStyle w:val="Default"/>
        <w:rPr>
          <w:sz w:val="22"/>
          <w:szCs w:val="22"/>
        </w:rPr>
      </w:pPr>
    </w:p>
    <w:p w:rsidR="00080FF0" w:rsidRPr="00873C2B" w:rsidRDefault="00873C2B" w:rsidP="00080F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</w:t>
      </w:r>
      <w:r w:rsidR="00080FF0" w:rsidRPr="00873C2B">
        <w:rPr>
          <w:sz w:val="22"/>
          <w:szCs w:val="22"/>
        </w:rPr>
        <w:t xml:space="preserve">amieszkały/a ………………………………………………………………………………… </w:t>
      </w:r>
    </w:p>
    <w:p w:rsidR="00716550" w:rsidRDefault="00080FF0" w:rsidP="00716550">
      <w:pPr>
        <w:pStyle w:val="Default"/>
        <w:rPr>
          <w:sz w:val="18"/>
          <w:szCs w:val="18"/>
        </w:rPr>
      </w:pPr>
      <w:r w:rsidRPr="00873C2B">
        <w:rPr>
          <w:sz w:val="22"/>
          <w:szCs w:val="22"/>
        </w:rPr>
        <w:t xml:space="preserve">                                       </w:t>
      </w:r>
      <w:r w:rsidRPr="00873C2B">
        <w:rPr>
          <w:sz w:val="18"/>
          <w:szCs w:val="18"/>
        </w:rPr>
        <w:t xml:space="preserve">               (adres zamieszkania na terenie Miasta Złotoryja ) </w:t>
      </w:r>
    </w:p>
    <w:p w:rsidR="00716550" w:rsidRDefault="00716550" w:rsidP="00716550">
      <w:pPr>
        <w:pStyle w:val="Default"/>
        <w:rPr>
          <w:sz w:val="18"/>
          <w:szCs w:val="18"/>
        </w:rPr>
      </w:pPr>
    </w:p>
    <w:p w:rsidR="00716550" w:rsidRDefault="00080FF0" w:rsidP="00716550">
      <w:pPr>
        <w:pStyle w:val="Default"/>
        <w:rPr>
          <w:sz w:val="18"/>
          <w:szCs w:val="18"/>
        </w:rPr>
      </w:pPr>
      <w:r w:rsidRPr="00873C2B">
        <w:rPr>
          <w:sz w:val="22"/>
          <w:szCs w:val="22"/>
        </w:rPr>
        <w:t xml:space="preserve">zgłaszam swój udział w debacie nad raportem o stanie Miasta Złotoryja za 2018 rok. </w:t>
      </w:r>
    </w:p>
    <w:p w:rsidR="00716550" w:rsidRDefault="00080FF0" w:rsidP="00716550">
      <w:pPr>
        <w:pStyle w:val="Default"/>
        <w:rPr>
          <w:sz w:val="18"/>
          <w:szCs w:val="18"/>
        </w:rPr>
      </w:pPr>
      <w:r w:rsidRPr="00873C2B">
        <w:rPr>
          <w:sz w:val="22"/>
          <w:szCs w:val="22"/>
        </w:rPr>
        <w:t xml:space="preserve">Swoje zgłoszenie przedkładam z poparciem mieszkańców Miasta Złotoryja. </w:t>
      </w:r>
    </w:p>
    <w:p w:rsidR="001260D5" w:rsidRDefault="001260D5" w:rsidP="00716550">
      <w:pPr>
        <w:pStyle w:val="Default"/>
        <w:jc w:val="both"/>
        <w:rPr>
          <w:sz w:val="18"/>
          <w:szCs w:val="18"/>
        </w:rPr>
      </w:pPr>
    </w:p>
    <w:p w:rsidR="00080FF0" w:rsidRPr="00716550" w:rsidRDefault="00873C2B" w:rsidP="00716550">
      <w:pPr>
        <w:pStyle w:val="Default"/>
        <w:jc w:val="both"/>
        <w:rPr>
          <w:sz w:val="18"/>
          <w:szCs w:val="18"/>
        </w:rPr>
      </w:pPr>
      <w:r w:rsidRPr="00716550">
        <w:rPr>
          <w:sz w:val="18"/>
          <w:szCs w:val="18"/>
        </w:rPr>
        <w:t xml:space="preserve">(zgodnie z </w:t>
      </w:r>
      <w:r w:rsidRPr="00716550">
        <w:rPr>
          <w:b/>
          <w:sz w:val="18"/>
          <w:szCs w:val="18"/>
        </w:rPr>
        <w:t>art. 28aa ust.7 pkt. 2</w:t>
      </w:r>
      <w:r w:rsidRPr="00716550">
        <w:rPr>
          <w:sz w:val="18"/>
          <w:szCs w:val="18"/>
        </w:rPr>
        <w:t xml:space="preserve"> ustawy z dnia 8 marca 1990 r. o samorządzie gminnym (Dz.U. z 2019 r. poz. 506)</w:t>
      </w:r>
      <w:r w:rsidR="00716550">
        <w:rPr>
          <w:sz w:val="18"/>
          <w:szCs w:val="18"/>
        </w:rPr>
        <w:t>.</w:t>
      </w:r>
    </w:p>
    <w:p w:rsidR="00E7157F" w:rsidRDefault="00E7157F" w:rsidP="009951F2">
      <w:pPr>
        <w:pStyle w:val="Default"/>
        <w:ind w:right="820"/>
        <w:jc w:val="both"/>
        <w:rPr>
          <w:b/>
          <w:bCs/>
          <w:sz w:val="22"/>
          <w:szCs w:val="22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873C2B" w:rsidTr="00873C2B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Pr="001260D5" w:rsidRDefault="00873C2B" w:rsidP="001260D5">
            <w:pPr>
              <w:pStyle w:val="TableContents"/>
              <w:jc w:val="center"/>
              <w:rPr>
                <w:b/>
                <w:color w:val="000000"/>
              </w:rPr>
            </w:pPr>
            <w:r w:rsidRPr="001260D5">
              <w:rPr>
                <w:b/>
                <w:color w:val="000000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Pr="001260D5" w:rsidRDefault="00873C2B" w:rsidP="001260D5">
            <w:pPr>
              <w:pStyle w:val="TableContents"/>
              <w:jc w:val="center"/>
              <w:rPr>
                <w:b/>
                <w:color w:val="000000"/>
              </w:rPr>
            </w:pPr>
            <w:r w:rsidRPr="001260D5">
              <w:rPr>
                <w:b/>
                <w:color w:val="000000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Pr="001260D5" w:rsidRDefault="00873C2B" w:rsidP="001260D5">
            <w:pPr>
              <w:pStyle w:val="TableContents"/>
              <w:jc w:val="center"/>
              <w:rPr>
                <w:b/>
                <w:color w:val="000000"/>
              </w:rPr>
            </w:pPr>
            <w:r w:rsidRPr="001260D5">
              <w:rPr>
                <w:b/>
                <w:color w:val="000000"/>
              </w:rPr>
              <w:t>Podpis</w:t>
            </w: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  <w:tr w:rsidR="00873C2B" w:rsidTr="00873C2B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1260D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2B" w:rsidRDefault="00873C2B" w:rsidP="00873C2B">
            <w:pPr>
              <w:pStyle w:val="TableContents"/>
              <w:rPr>
                <w:color w:val="000000"/>
              </w:rPr>
            </w:pPr>
          </w:p>
        </w:tc>
      </w:tr>
    </w:tbl>
    <w:p w:rsidR="00E7157F" w:rsidRDefault="00E7157F" w:rsidP="009951F2">
      <w:pPr>
        <w:pStyle w:val="Default"/>
        <w:ind w:right="820"/>
        <w:jc w:val="both"/>
        <w:rPr>
          <w:b/>
          <w:bCs/>
          <w:sz w:val="22"/>
          <w:szCs w:val="22"/>
        </w:rPr>
      </w:pPr>
    </w:p>
    <w:p w:rsidR="00873C2B" w:rsidRDefault="00873C2B" w:rsidP="00873C2B">
      <w:pPr>
        <w:pStyle w:val="Default"/>
        <w:rPr>
          <w:sz w:val="22"/>
          <w:szCs w:val="22"/>
        </w:rPr>
      </w:pPr>
    </w:p>
    <w:p w:rsidR="00873C2B" w:rsidRDefault="00873C2B" w:rsidP="00873C2B">
      <w:pPr>
        <w:pStyle w:val="Default"/>
        <w:ind w:left="4248" w:firstLine="708"/>
      </w:pPr>
      <w:r>
        <w:rPr>
          <w:sz w:val="22"/>
          <w:szCs w:val="22"/>
        </w:rPr>
        <w:t>……………………………………………..</w:t>
      </w:r>
    </w:p>
    <w:p w:rsidR="00873C2B" w:rsidRPr="00873C2B" w:rsidRDefault="00873C2B" w:rsidP="00873C2B">
      <w:pPr>
        <w:pStyle w:val="Default"/>
        <w:ind w:left="4248" w:firstLine="708"/>
        <w:rPr>
          <w:sz w:val="18"/>
          <w:szCs w:val="18"/>
        </w:rPr>
      </w:pPr>
      <w:r w:rsidRPr="00873C2B">
        <w:rPr>
          <w:sz w:val="18"/>
          <w:szCs w:val="18"/>
        </w:rPr>
        <w:t xml:space="preserve">            (data i podpis osoby składającej zgłoszenie) </w:t>
      </w:r>
    </w:p>
    <w:p w:rsidR="00873C2B" w:rsidRDefault="00873C2B" w:rsidP="009951F2">
      <w:pPr>
        <w:pStyle w:val="Default"/>
        <w:ind w:right="820"/>
        <w:jc w:val="both"/>
        <w:rPr>
          <w:b/>
          <w:bCs/>
          <w:sz w:val="22"/>
          <w:szCs w:val="22"/>
        </w:rPr>
      </w:pPr>
    </w:p>
    <w:p w:rsidR="00873C2B" w:rsidRDefault="00873C2B" w:rsidP="009951F2">
      <w:pPr>
        <w:pStyle w:val="Default"/>
        <w:ind w:right="820"/>
        <w:jc w:val="both"/>
        <w:rPr>
          <w:b/>
          <w:bCs/>
          <w:sz w:val="22"/>
          <w:szCs w:val="22"/>
        </w:rPr>
      </w:pPr>
    </w:p>
    <w:p w:rsidR="00873C2B" w:rsidRPr="00873C2B" w:rsidRDefault="00873C2B" w:rsidP="009951F2">
      <w:pPr>
        <w:pStyle w:val="Default"/>
        <w:ind w:right="820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716550" w:rsidRDefault="00873C2B" w:rsidP="00873C2B">
      <w:pPr>
        <w:pStyle w:val="Default"/>
        <w:ind w:right="820"/>
        <w:jc w:val="center"/>
        <w:rPr>
          <w:b/>
          <w:bCs/>
        </w:rPr>
      </w:pPr>
      <w:r w:rsidRPr="00873C2B">
        <w:rPr>
          <w:b/>
          <w:bCs/>
        </w:rPr>
        <w:lastRenderedPageBreak/>
        <w:t xml:space="preserve">KLAUZULA INFORMACYJNA </w:t>
      </w:r>
    </w:p>
    <w:p w:rsidR="00716550" w:rsidRDefault="00873C2B" w:rsidP="00873C2B">
      <w:pPr>
        <w:pStyle w:val="Default"/>
        <w:ind w:right="820"/>
        <w:jc w:val="center"/>
        <w:rPr>
          <w:b/>
          <w:bCs/>
        </w:rPr>
      </w:pPr>
      <w:r w:rsidRPr="00716550">
        <w:rPr>
          <w:b/>
          <w:bCs/>
          <w:color w:val="FF0000"/>
        </w:rPr>
        <w:t xml:space="preserve">DLA OSÓB UDZIELAJĄCYCH POPARCIA MIESZKAŃCOWI </w:t>
      </w:r>
    </w:p>
    <w:p w:rsidR="00873C2B" w:rsidRPr="00873C2B" w:rsidRDefault="00873C2B" w:rsidP="00873C2B">
      <w:pPr>
        <w:pStyle w:val="Default"/>
        <w:ind w:right="820"/>
        <w:jc w:val="center"/>
        <w:rPr>
          <w:b/>
          <w:bCs/>
        </w:rPr>
      </w:pPr>
      <w:r w:rsidRPr="00873C2B">
        <w:rPr>
          <w:b/>
          <w:bCs/>
        </w:rPr>
        <w:t xml:space="preserve">BIORĄCEMU UDZIAŁ W DEBACIE </w:t>
      </w:r>
      <w:r>
        <w:rPr>
          <w:b/>
          <w:bCs/>
        </w:rPr>
        <w:br/>
      </w:r>
      <w:r w:rsidRPr="00873C2B">
        <w:rPr>
          <w:b/>
          <w:bCs/>
        </w:rPr>
        <w:t>nad raportem o stanie Miasta Złotoryja</w:t>
      </w:r>
    </w:p>
    <w:p w:rsidR="00873C2B" w:rsidRPr="00873C2B" w:rsidRDefault="00873C2B" w:rsidP="00873C2B">
      <w:pPr>
        <w:pStyle w:val="Default"/>
        <w:ind w:right="820"/>
        <w:jc w:val="center"/>
        <w:rPr>
          <w:bCs/>
        </w:rPr>
      </w:pPr>
    </w:p>
    <w:p w:rsidR="00443140" w:rsidRDefault="00873C2B" w:rsidP="00443140">
      <w:pPr>
        <w:pStyle w:val="Default"/>
        <w:ind w:right="820"/>
        <w:jc w:val="center"/>
        <w:rPr>
          <w:b/>
          <w:bCs/>
        </w:rPr>
      </w:pPr>
      <w:r w:rsidRPr="00873C2B">
        <w:rPr>
          <w:b/>
          <w:bCs/>
        </w:rPr>
        <w:t xml:space="preserve">Na podstawie rozporządzenia Parlamentu Europejskiego i Rady (UE) 2016/679 o ochronie danych osobowych z dnia 27 kwietnia 2016r. </w:t>
      </w:r>
      <w:r w:rsidR="00716550">
        <w:rPr>
          <w:b/>
          <w:bCs/>
        </w:rPr>
        <w:t>w</w:t>
      </w:r>
      <w:r w:rsidRPr="00873C2B">
        <w:rPr>
          <w:b/>
          <w:bCs/>
        </w:rPr>
        <w:t xml:space="preserve"> sprawie ochrony osób fizycznych w związku z przetwarzaniem danych osobowych i w sprawie swobodnego przepływu takich danych oraz uchylenia dyrektywy 95/46/WE ( Dz. Urz.</w:t>
      </w:r>
      <w:r w:rsidR="00443140">
        <w:rPr>
          <w:b/>
          <w:bCs/>
        </w:rPr>
        <w:t xml:space="preserve"> </w:t>
      </w:r>
      <w:r w:rsidRPr="00873C2B">
        <w:rPr>
          <w:b/>
          <w:bCs/>
        </w:rPr>
        <w:t>UE L z 2016 r. Nr 119, s. 1):</w:t>
      </w:r>
    </w:p>
    <w:p w:rsidR="00443140" w:rsidRDefault="00443140" w:rsidP="00443140">
      <w:pPr>
        <w:pStyle w:val="Default"/>
        <w:ind w:right="820"/>
        <w:jc w:val="center"/>
        <w:rPr>
          <w:b/>
          <w:bCs/>
        </w:rPr>
      </w:pPr>
    </w:p>
    <w:p w:rsidR="00443140" w:rsidRDefault="00443140" w:rsidP="00443140">
      <w:pPr>
        <w:pStyle w:val="Default"/>
        <w:ind w:right="820"/>
        <w:jc w:val="center"/>
        <w:rPr>
          <w:b/>
          <w:bCs/>
        </w:rPr>
      </w:pPr>
    </w:p>
    <w:p w:rsid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 xml:space="preserve">Administratorem Pana danych osobowych jest Gmina Miejska Złotoryja reprezentowana przez Burmistrza Miasta Złotoryja z siedzibą w Złotoryi (59-500), Plac Orląt Lwowskich 1, </w:t>
      </w:r>
      <w:r w:rsidRPr="00443140">
        <w:rPr>
          <w:bCs/>
        </w:rPr>
        <w:br/>
        <w:t>tel. (76) 87 79 100, adres e-</w:t>
      </w:r>
      <w:r w:rsidRPr="00443140">
        <w:rPr>
          <w:bCs/>
          <w:color w:val="auto"/>
        </w:rPr>
        <w:t xml:space="preserve">mail: </w:t>
      </w:r>
      <w:hyperlink r:id="rId6" w:history="1">
        <w:r w:rsidR="00443140" w:rsidRPr="00443140">
          <w:rPr>
            <w:rStyle w:val="Hipercze"/>
            <w:bCs/>
            <w:color w:val="auto"/>
            <w:u w:val="none"/>
          </w:rPr>
          <w:t>um@zlotoryja.pl</w:t>
        </w:r>
      </w:hyperlink>
      <w:r w:rsidRPr="00443140">
        <w:rPr>
          <w:bCs/>
          <w:color w:val="auto"/>
        </w:rPr>
        <w:t>.</w:t>
      </w:r>
    </w:p>
    <w:p w:rsidR="00443140" w:rsidRPr="00443140" w:rsidRDefault="00443140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rFonts w:eastAsia="Tahoma"/>
          <w:color w:val="auto"/>
        </w:rPr>
        <w:t xml:space="preserve">Administrator powołał Inspektora Ochrony Danych Osobowych (IOD). Jest nim Ewa Siwik. Jeśli ma Pani/Pan pytania dot. sposobu przetwarzania danych osobowych, należy kontaktować się z IOD poprzez: </w:t>
      </w:r>
    </w:p>
    <w:p w:rsidR="00443140" w:rsidRPr="00443140" w:rsidRDefault="00443140" w:rsidP="00443140">
      <w:pPr>
        <w:pStyle w:val="Default"/>
        <w:numPr>
          <w:ilvl w:val="0"/>
          <w:numId w:val="5"/>
        </w:numPr>
        <w:ind w:right="820"/>
        <w:jc w:val="both"/>
        <w:rPr>
          <w:b/>
          <w:bCs/>
          <w:lang w:val="en-US"/>
        </w:rPr>
      </w:pPr>
      <w:proofErr w:type="spellStart"/>
      <w:proofErr w:type="gramStart"/>
      <w:r w:rsidRPr="00443140">
        <w:rPr>
          <w:rFonts w:eastAsia="Tahoma"/>
          <w:b/>
          <w:color w:val="auto"/>
          <w:lang w:val="en-US"/>
        </w:rPr>
        <w:t>adres</w:t>
      </w:r>
      <w:proofErr w:type="spellEnd"/>
      <w:proofErr w:type="gramEnd"/>
      <w:r w:rsidRPr="00443140">
        <w:rPr>
          <w:rFonts w:eastAsia="Tahoma"/>
          <w:b/>
          <w:color w:val="auto"/>
          <w:lang w:val="en-US"/>
        </w:rPr>
        <w:t xml:space="preserve"> e-mail:</w:t>
      </w:r>
      <w:r w:rsidRPr="00443140">
        <w:rPr>
          <w:rFonts w:eastAsia="Tahoma"/>
          <w:color w:val="auto"/>
          <w:lang w:val="en-US"/>
        </w:rPr>
        <w:t xml:space="preserve"> </w:t>
      </w:r>
      <w:hyperlink r:id="rId7" w:history="1">
        <w:r w:rsidRPr="00443140">
          <w:rPr>
            <w:rStyle w:val="Hipercze"/>
            <w:rFonts w:eastAsia="Tahoma"/>
            <w:color w:val="auto"/>
            <w:u w:val="none"/>
            <w:lang w:val="en-US"/>
          </w:rPr>
          <w:t>iod@zlotoryja.pl</w:t>
        </w:r>
      </w:hyperlink>
      <w:r w:rsidRPr="00443140">
        <w:rPr>
          <w:rFonts w:eastAsia="Tahoma"/>
          <w:color w:val="auto"/>
          <w:lang w:val="en-US"/>
        </w:rPr>
        <w:t>.,</w:t>
      </w:r>
    </w:p>
    <w:p w:rsidR="00443140" w:rsidRPr="00443140" w:rsidRDefault="00443140" w:rsidP="00443140">
      <w:pPr>
        <w:pStyle w:val="Default"/>
        <w:numPr>
          <w:ilvl w:val="0"/>
          <w:numId w:val="5"/>
        </w:numPr>
        <w:ind w:right="820"/>
        <w:jc w:val="both"/>
        <w:rPr>
          <w:b/>
          <w:bCs/>
        </w:rPr>
      </w:pPr>
      <w:r w:rsidRPr="00443140">
        <w:rPr>
          <w:rFonts w:eastAsia="Tahoma"/>
          <w:b/>
          <w:color w:val="auto"/>
        </w:rPr>
        <w:t>pocztą na adres:</w:t>
      </w:r>
      <w:r w:rsidRPr="00443140">
        <w:rPr>
          <w:rFonts w:eastAsia="Tahoma"/>
          <w:color w:val="auto"/>
        </w:rPr>
        <w:t xml:space="preserve"> </w:t>
      </w:r>
      <w:r w:rsidRPr="00443140">
        <w:rPr>
          <w:rFonts w:eastAsia="Tahoma"/>
          <w:b/>
          <w:color w:val="auto"/>
        </w:rPr>
        <w:t>Inspektor Ochrony Danych</w:t>
      </w:r>
      <w:r w:rsidRPr="00443140">
        <w:rPr>
          <w:rFonts w:eastAsia="Tahoma"/>
          <w:color w:val="auto"/>
        </w:rPr>
        <w:t xml:space="preserve"> – Urząd Miejski w Złotoryi, Plac Orląt Lwowskich 1, 59 – 500 Złotoryja.</w:t>
      </w:r>
    </w:p>
    <w:p w:rsidR="00443140" w:rsidRP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 xml:space="preserve">Państwa dane osobowe przetwarzane będą na podstawie art. </w:t>
      </w:r>
      <w:r w:rsidRPr="00716550">
        <w:rPr>
          <w:b/>
          <w:bCs/>
        </w:rPr>
        <w:t>28aa ust.7 pkt.</w:t>
      </w:r>
      <w:r w:rsidR="00716550">
        <w:rPr>
          <w:b/>
          <w:bCs/>
        </w:rPr>
        <w:t xml:space="preserve"> </w:t>
      </w:r>
      <w:r w:rsidRPr="00716550">
        <w:rPr>
          <w:b/>
          <w:bCs/>
        </w:rPr>
        <w:t xml:space="preserve">2 </w:t>
      </w:r>
      <w:r w:rsidRPr="00443140">
        <w:rPr>
          <w:bCs/>
        </w:rPr>
        <w:t xml:space="preserve">ustawy z dnia </w:t>
      </w:r>
      <w:r w:rsidR="00716550">
        <w:rPr>
          <w:bCs/>
        </w:rPr>
        <w:br/>
      </w:r>
      <w:r w:rsidRPr="00443140">
        <w:rPr>
          <w:bCs/>
        </w:rPr>
        <w:t xml:space="preserve">8 marca 1990 r. o samorządzie </w:t>
      </w:r>
      <w:r w:rsidR="006F0C91" w:rsidRPr="00443140">
        <w:rPr>
          <w:bCs/>
        </w:rPr>
        <w:t>gminnym (Dz</w:t>
      </w:r>
      <w:r w:rsidR="00443140" w:rsidRPr="00443140">
        <w:rPr>
          <w:bCs/>
        </w:rPr>
        <w:t>.</w:t>
      </w:r>
      <w:r w:rsidRPr="00443140">
        <w:rPr>
          <w:bCs/>
        </w:rPr>
        <w:t xml:space="preserve">U. z 2019 r. poz. 506) celem udzielenia poparcia mieszkańcowi, który chce wziąć udział w debacie nad </w:t>
      </w:r>
      <w:r w:rsidR="00716550">
        <w:rPr>
          <w:bCs/>
        </w:rPr>
        <w:t>r</w:t>
      </w:r>
      <w:r w:rsidRPr="00443140">
        <w:rPr>
          <w:bCs/>
        </w:rPr>
        <w:t>aportem o stanie</w:t>
      </w:r>
      <w:r w:rsidR="00443140" w:rsidRPr="00443140">
        <w:rPr>
          <w:bCs/>
        </w:rPr>
        <w:t xml:space="preserve"> Miasta Złotoryja.</w:t>
      </w:r>
    </w:p>
    <w:p w:rsidR="00443140" w:rsidRP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>Podanie przez Państwa danych osobowych jest dobrowolne.</w:t>
      </w:r>
    </w:p>
    <w:p w:rsidR="00443140" w:rsidRP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>Państwa dane osobowe mogą być przekazywane innym organom i podmiotom wyłącznie na podstawie obowiązujących przepisów prawa.</w:t>
      </w:r>
    </w:p>
    <w:p w:rsidR="00443140" w:rsidRP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 xml:space="preserve">Państwa dane nie będą przekazywane do państwa trzeciego </w:t>
      </w:r>
      <w:r w:rsidR="00443140" w:rsidRPr="00443140">
        <w:rPr>
          <w:bCs/>
        </w:rPr>
        <w:t xml:space="preserve">ani </w:t>
      </w:r>
      <w:r w:rsidRPr="00443140">
        <w:rPr>
          <w:bCs/>
        </w:rPr>
        <w:t>organizacji międzynarodowej.</w:t>
      </w:r>
    </w:p>
    <w:p w:rsidR="00443140" w:rsidRP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(Dz.U. z 2011r. Nr 14, poz. 67 z późn. zm.).</w:t>
      </w:r>
    </w:p>
    <w:p w:rsidR="00443140" w:rsidRP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>Przysługuje Państwu prawo dostępu do treści swoich danych oraz prawo do ich sprostowania, usunięcia, ograniczenia przetwarzania, wniesienia sprzeciwu wobec przetwarzania, oraz cofnięcia zgody na przetwarzanie danych osobowych.</w:t>
      </w:r>
    </w:p>
    <w:p w:rsidR="00443140" w:rsidRP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>Państwa dane osobowe nie będą podlegać zautomatyzowanemu podejmowaniu decyzji lub profilowaniu.</w:t>
      </w:r>
    </w:p>
    <w:p w:rsidR="00873C2B" w:rsidRPr="00443140" w:rsidRDefault="00873C2B" w:rsidP="00443140">
      <w:pPr>
        <w:pStyle w:val="Default"/>
        <w:numPr>
          <w:ilvl w:val="0"/>
          <w:numId w:val="4"/>
        </w:numPr>
        <w:ind w:right="820"/>
        <w:jc w:val="both"/>
        <w:rPr>
          <w:b/>
          <w:bCs/>
        </w:rPr>
      </w:pPr>
      <w:r w:rsidRPr="00443140">
        <w:rPr>
          <w:bCs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</w:t>
      </w:r>
      <w:r w:rsidR="00716550">
        <w:rPr>
          <w:bCs/>
        </w:rPr>
        <w:t xml:space="preserve"> </w:t>
      </w:r>
      <w:r w:rsidRPr="00443140">
        <w:rPr>
          <w:bCs/>
        </w:rPr>
        <w:t>r.</w:t>
      </w:r>
    </w:p>
    <w:p w:rsidR="00873C2B" w:rsidRPr="00443140" w:rsidRDefault="00873C2B" w:rsidP="00443140">
      <w:pPr>
        <w:pStyle w:val="Default"/>
        <w:ind w:right="820"/>
        <w:rPr>
          <w:bCs/>
          <w:i/>
        </w:rPr>
      </w:pPr>
    </w:p>
    <w:p w:rsidR="00873C2B" w:rsidRDefault="00873C2B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Default="00443140" w:rsidP="00873C2B">
      <w:pPr>
        <w:pStyle w:val="Default"/>
        <w:ind w:right="820"/>
        <w:rPr>
          <w:bCs/>
          <w:i/>
        </w:rPr>
      </w:pPr>
    </w:p>
    <w:p w:rsidR="00443140" w:rsidRPr="00443140" w:rsidRDefault="00443140" w:rsidP="00873C2B">
      <w:pPr>
        <w:pStyle w:val="Default"/>
        <w:ind w:right="820"/>
        <w:rPr>
          <w:bCs/>
          <w:i/>
        </w:rPr>
      </w:pPr>
    </w:p>
    <w:p w:rsidR="00873C2B" w:rsidRPr="00443140" w:rsidRDefault="00873C2B" w:rsidP="00873C2B">
      <w:pPr>
        <w:pStyle w:val="Default"/>
        <w:ind w:right="820"/>
        <w:rPr>
          <w:bCs/>
          <w:i/>
        </w:rPr>
      </w:pPr>
    </w:p>
    <w:p w:rsidR="00873C2B" w:rsidRPr="00443140" w:rsidRDefault="00873C2B" w:rsidP="00873C2B">
      <w:pPr>
        <w:pStyle w:val="Default"/>
        <w:ind w:right="820"/>
        <w:rPr>
          <w:bCs/>
          <w:i/>
        </w:rPr>
      </w:pPr>
    </w:p>
    <w:p w:rsidR="00873C2B" w:rsidRPr="00443140" w:rsidRDefault="00873C2B" w:rsidP="00873C2B">
      <w:pPr>
        <w:pStyle w:val="Default"/>
        <w:ind w:right="820"/>
        <w:rPr>
          <w:bCs/>
        </w:rPr>
      </w:pPr>
    </w:p>
    <w:p w:rsidR="00716550" w:rsidRDefault="00873C2B" w:rsidP="00443140">
      <w:pPr>
        <w:pStyle w:val="Default"/>
        <w:ind w:right="820"/>
        <w:jc w:val="center"/>
        <w:rPr>
          <w:b/>
          <w:bCs/>
        </w:rPr>
      </w:pPr>
      <w:r w:rsidRPr="00443140">
        <w:rPr>
          <w:b/>
          <w:bCs/>
        </w:rPr>
        <w:lastRenderedPageBreak/>
        <w:t xml:space="preserve">KLAUZULA INFORMACYJNA </w:t>
      </w:r>
    </w:p>
    <w:p w:rsidR="00443140" w:rsidRPr="00716550" w:rsidRDefault="00873C2B" w:rsidP="00443140">
      <w:pPr>
        <w:pStyle w:val="Default"/>
        <w:ind w:right="820"/>
        <w:jc w:val="center"/>
        <w:rPr>
          <w:b/>
          <w:bCs/>
          <w:color w:val="FF0000"/>
        </w:rPr>
      </w:pPr>
      <w:r w:rsidRPr="00716550">
        <w:rPr>
          <w:b/>
          <w:bCs/>
          <w:color w:val="FF0000"/>
        </w:rPr>
        <w:t>DLA MIESZKAŃCA BIORĄC</w:t>
      </w:r>
      <w:r w:rsidR="00716550" w:rsidRPr="00716550">
        <w:rPr>
          <w:b/>
          <w:bCs/>
          <w:color w:val="FF0000"/>
        </w:rPr>
        <w:t xml:space="preserve">EGO </w:t>
      </w:r>
      <w:r w:rsidRPr="00716550">
        <w:rPr>
          <w:b/>
          <w:bCs/>
          <w:color w:val="FF0000"/>
        </w:rPr>
        <w:t xml:space="preserve">UDZIAŁ W DEBACIE </w:t>
      </w:r>
    </w:p>
    <w:p w:rsidR="00873C2B" w:rsidRDefault="00443140" w:rsidP="00443140">
      <w:pPr>
        <w:pStyle w:val="Default"/>
        <w:ind w:right="820"/>
        <w:jc w:val="center"/>
        <w:rPr>
          <w:b/>
          <w:bCs/>
        </w:rPr>
      </w:pPr>
      <w:r w:rsidRPr="00873C2B">
        <w:rPr>
          <w:b/>
          <w:bCs/>
        </w:rPr>
        <w:t>nad raportem o stanie Miasta Złotoryja</w:t>
      </w:r>
    </w:p>
    <w:p w:rsidR="00443140" w:rsidRPr="00443140" w:rsidRDefault="00443140" w:rsidP="00443140">
      <w:pPr>
        <w:pStyle w:val="Default"/>
        <w:ind w:right="820"/>
        <w:jc w:val="center"/>
        <w:rPr>
          <w:bCs/>
        </w:rPr>
      </w:pPr>
    </w:p>
    <w:p w:rsidR="00443140" w:rsidRDefault="00873C2B" w:rsidP="00443140">
      <w:pPr>
        <w:pStyle w:val="Default"/>
        <w:ind w:right="820"/>
        <w:jc w:val="both"/>
        <w:rPr>
          <w:b/>
          <w:bCs/>
        </w:rPr>
      </w:pPr>
      <w:r w:rsidRPr="00443140">
        <w:rPr>
          <w:b/>
          <w:bCs/>
        </w:rPr>
        <w:t xml:space="preserve">Na podstawie rozporządzenia Parlamentu Europejskiego i Rady (UE) 2016/679o ochronie danych osobowych z dnia 27 kwietnia 2016r. </w:t>
      </w:r>
      <w:r w:rsidR="00716550">
        <w:rPr>
          <w:b/>
          <w:bCs/>
        </w:rPr>
        <w:t>w</w:t>
      </w:r>
      <w:r w:rsidRPr="00443140">
        <w:rPr>
          <w:b/>
          <w:bCs/>
        </w:rPr>
        <w:t xml:space="preserve"> sprawie ochrony osób fizycznych w związku z przetwarzaniem danych osobowych i w sprawie swobodnego przepływu takich danych oraz uchylenia dyrektywy 95/46/WE (Dz. Urz.</w:t>
      </w:r>
      <w:r w:rsidR="00443140">
        <w:rPr>
          <w:b/>
          <w:bCs/>
        </w:rPr>
        <w:t xml:space="preserve"> </w:t>
      </w:r>
      <w:r w:rsidRPr="00443140">
        <w:rPr>
          <w:b/>
          <w:bCs/>
        </w:rPr>
        <w:t>UE L z 2016 r. Nr 119, s. 1</w:t>
      </w:r>
      <w:r w:rsidR="00443140">
        <w:rPr>
          <w:b/>
          <w:bCs/>
        </w:rPr>
        <w:t>)</w:t>
      </w:r>
    </w:p>
    <w:p w:rsidR="00443140" w:rsidRDefault="00443140" w:rsidP="00443140">
      <w:pPr>
        <w:pStyle w:val="Default"/>
        <w:ind w:right="820"/>
        <w:jc w:val="both"/>
        <w:rPr>
          <w:b/>
          <w:bCs/>
        </w:rPr>
      </w:pPr>
    </w:p>
    <w:p w:rsidR="00443140" w:rsidRDefault="00443140" w:rsidP="00443140">
      <w:pPr>
        <w:pStyle w:val="Default"/>
        <w:ind w:right="820"/>
        <w:jc w:val="both"/>
        <w:rPr>
          <w:b/>
          <w:bCs/>
        </w:rPr>
      </w:pPr>
    </w:p>
    <w:p w:rsidR="00443140" w:rsidRDefault="00443140" w:rsidP="00443140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443140">
        <w:rPr>
          <w:bCs/>
        </w:rPr>
        <w:t xml:space="preserve">Administratorem Pana danych osobowych jest Gmina Miejska Złotoryja reprezentowana przez Burmistrza Miasta Złotoryja z siedzibą w Złotoryi (59-500), Plac Orląt Lwowskich 1, </w:t>
      </w:r>
      <w:r w:rsidRPr="00443140">
        <w:rPr>
          <w:bCs/>
        </w:rPr>
        <w:br/>
        <w:t xml:space="preserve">tel. (76) </w:t>
      </w:r>
      <w:r w:rsidRPr="00443140">
        <w:rPr>
          <w:bCs/>
          <w:color w:val="auto"/>
        </w:rPr>
        <w:t xml:space="preserve">87 79 100, adres e-mail: </w:t>
      </w:r>
      <w:hyperlink r:id="rId8" w:history="1">
        <w:r w:rsidRPr="00443140">
          <w:rPr>
            <w:rStyle w:val="Hipercze"/>
            <w:bCs/>
            <w:color w:val="auto"/>
            <w:u w:val="none"/>
          </w:rPr>
          <w:t>um@zlotoryja.pl</w:t>
        </w:r>
      </w:hyperlink>
      <w:r w:rsidRPr="00443140">
        <w:rPr>
          <w:bCs/>
          <w:color w:val="auto"/>
        </w:rPr>
        <w:t>.</w:t>
      </w:r>
    </w:p>
    <w:p w:rsidR="00443140" w:rsidRPr="00443140" w:rsidRDefault="00443140" w:rsidP="00443140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443140">
        <w:rPr>
          <w:bCs/>
          <w:color w:val="auto"/>
        </w:rPr>
        <w:t>Administrator powołał Inspektora Ochrony Danych Osobowych (IOD). Jest nim Ewa Siwik. Jeśli ma Pani/Pan pytania dot. sposobu przetwarzania danych osobowych, należy kontaktować się z IOD poprzez</w:t>
      </w:r>
      <w:r>
        <w:rPr>
          <w:bCs/>
          <w:color w:val="auto"/>
        </w:rPr>
        <w:t>:</w:t>
      </w:r>
    </w:p>
    <w:p w:rsidR="00443140" w:rsidRDefault="00443140" w:rsidP="00443140">
      <w:pPr>
        <w:pStyle w:val="Default"/>
        <w:numPr>
          <w:ilvl w:val="0"/>
          <w:numId w:val="15"/>
        </w:numPr>
        <w:ind w:right="820"/>
        <w:jc w:val="both"/>
        <w:rPr>
          <w:b/>
          <w:bCs/>
          <w:color w:val="auto"/>
          <w:lang w:val="en-US"/>
        </w:rPr>
      </w:pPr>
      <w:proofErr w:type="spellStart"/>
      <w:proofErr w:type="gramStart"/>
      <w:r w:rsidRPr="00443140">
        <w:rPr>
          <w:b/>
          <w:bCs/>
          <w:color w:val="auto"/>
          <w:lang w:val="en-US"/>
        </w:rPr>
        <w:t>adres</w:t>
      </w:r>
      <w:proofErr w:type="spellEnd"/>
      <w:proofErr w:type="gramEnd"/>
      <w:r w:rsidRPr="00443140">
        <w:rPr>
          <w:b/>
          <w:bCs/>
          <w:color w:val="auto"/>
          <w:lang w:val="en-US"/>
        </w:rPr>
        <w:t xml:space="preserve"> e-mail:</w:t>
      </w:r>
      <w:r w:rsidRPr="00443140">
        <w:rPr>
          <w:bCs/>
          <w:color w:val="auto"/>
          <w:lang w:val="en-US"/>
        </w:rPr>
        <w:t xml:space="preserve"> </w:t>
      </w:r>
      <w:hyperlink r:id="rId9" w:history="1">
        <w:r w:rsidRPr="00443140">
          <w:rPr>
            <w:rStyle w:val="Hipercze"/>
            <w:bCs/>
            <w:color w:val="auto"/>
            <w:u w:val="none"/>
            <w:lang w:val="en-US"/>
          </w:rPr>
          <w:t>iod@zlotoryja.pl</w:t>
        </w:r>
      </w:hyperlink>
      <w:r w:rsidRPr="00443140">
        <w:rPr>
          <w:bCs/>
          <w:color w:val="auto"/>
          <w:lang w:val="en-US"/>
        </w:rPr>
        <w:t>.,</w:t>
      </w:r>
    </w:p>
    <w:p w:rsidR="00443140" w:rsidRPr="00443140" w:rsidRDefault="00443140" w:rsidP="00443140">
      <w:pPr>
        <w:pStyle w:val="Default"/>
        <w:numPr>
          <w:ilvl w:val="0"/>
          <w:numId w:val="15"/>
        </w:numPr>
        <w:ind w:right="820"/>
        <w:jc w:val="both"/>
        <w:rPr>
          <w:b/>
          <w:bCs/>
          <w:color w:val="auto"/>
        </w:rPr>
      </w:pPr>
      <w:r w:rsidRPr="00443140">
        <w:rPr>
          <w:b/>
          <w:bCs/>
          <w:color w:val="auto"/>
        </w:rPr>
        <w:t>pocztą na adres:</w:t>
      </w:r>
      <w:r w:rsidRPr="00443140">
        <w:rPr>
          <w:bCs/>
          <w:color w:val="auto"/>
        </w:rPr>
        <w:t xml:space="preserve"> </w:t>
      </w:r>
      <w:r w:rsidRPr="00443140">
        <w:rPr>
          <w:b/>
          <w:bCs/>
          <w:color w:val="auto"/>
        </w:rPr>
        <w:t>Inspektor Ochrony Danych</w:t>
      </w:r>
      <w:r w:rsidRPr="00443140">
        <w:rPr>
          <w:bCs/>
          <w:color w:val="auto"/>
        </w:rPr>
        <w:t xml:space="preserve"> – Urząd Miejski w Złotoryi, Plac Orląt Lwowskich 1, 59 – 500 Złotoryja.</w:t>
      </w:r>
    </w:p>
    <w:p w:rsidR="006F0C91" w:rsidRDefault="00443140" w:rsidP="006F0C91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443140">
        <w:rPr>
          <w:bCs/>
        </w:rPr>
        <w:t xml:space="preserve">Państwa dane osobowe przetwarzane będą na podstawie </w:t>
      </w:r>
      <w:r w:rsidR="00873C2B" w:rsidRPr="00716550">
        <w:rPr>
          <w:b/>
          <w:bCs/>
        </w:rPr>
        <w:t>art. 28aa ust.7 pkt.</w:t>
      </w:r>
      <w:r w:rsidR="00716550">
        <w:rPr>
          <w:b/>
          <w:bCs/>
        </w:rPr>
        <w:t xml:space="preserve"> </w:t>
      </w:r>
      <w:r w:rsidR="00873C2B" w:rsidRPr="00716550">
        <w:rPr>
          <w:b/>
          <w:bCs/>
        </w:rPr>
        <w:t>2</w:t>
      </w:r>
      <w:r w:rsidR="00873C2B" w:rsidRPr="00443140">
        <w:rPr>
          <w:bCs/>
        </w:rPr>
        <w:t xml:space="preserve"> ustawy z dnia </w:t>
      </w:r>
      <w:r>
        <w:rPr>
          <w:bCs/>
        </w:rPr>
        <w:br/>
      </w:r>
      <w:r w:rsidR="00873C2B" w:rsidRPr="00443140">
        <w:rPr>
          <w:bCs/>
        </w:rPr>
        <w:t xml:space="preserve">8 marca </w:t>
      </w:r>
      <w:r>
        <w:rPr>
          <w:bCs/>
        </w:rPr>
        <w:t>1990 r. o samorządzie gminnym (Dz.</w:t>
      </w:r>
      <w:r w:rsidR="00873C2B" w:rsidRPr="00443140">
        <w:rPr>
          <w:bCs/>
        </w:rPr>
        <w:t xml:space="preserve">U. z 2019 r. poz. 506 ) celem udzielenia poparcia mieszkańcowi, który chce wziąć udział w debacie nad </w:t>
      </w:r>
      <w:r w:rsidR="00716550">
        <w:rPr>
          <w:bCs/>
        </w:rPr>
        <w:t>r</w:t>
      </w:r>
      <w:r w:rsidR="00873C2B" w:rsidRPr="00443140">
        <w:rPr>
          <w:bCs/>
        </w:rPr>
        <w:t xml:space="preserve">aportem o stanie </w:t>
      </w:r>
      <w:r w:rsidR="006F0C91">
        <w:rPr>
          <w:bCs/>
        </w:rPr>
        <w:t>Miasta Złotoryja</w:t>
      </w:r>
      <w:r w:rsidR="00873C2B" w:rsidRPr="00443140">
        <w:rPr>
          <w:bCs/>
        </w:rPr>
        <w:t>.</w:t>
      </w:r>
    </w:p>
    <w:p w:rsidR="006F0C91" w:rsidRDefault="00873C2B" w:rsidP="006F0C91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6F0C91">
        <w:rPr>
          <w:bCs/>
        </w:rPr>
        <w:t>Podanie przez Państwa danych osobowych jest dobrowolne.</w:t>
      </w:r>
    </w:p>
    <w:p w:rsidR="006F0C91" w:rsidRDefault="00873C2B" w:rsidP="006F0C91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6F0C91">
        <w:rPr>
          <w:bCs/>
        </w:rPr>
        <w:t>Państwa dane osobowe mogą być przekazywane innym organom i podmiotom wyłącznie na podstawie obowiązujących przepisów prawa.</w:t>
      </w:r>
    </w:p>
    <w:p w:rsidR="006F0C91" w:rsidRDefault="00873C2B" w:rsidP="006F0C91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6F0C91">
        <w:rPr>
          <w:bCs/>
        </w:rPr>
        <w:t>Państwa dane nie będą prze</w:t>
      </w:r>
      <w:r w:rsidR="006F0C91">
        <w:rPr>
          <w:bCs/>
        </w:rPr>
        <w:t xml:space="preserve">kazywane do państwa trzeciego, ani </w:t>
      </w:r>
      <w:r w:rsidRPr="006F0C91">
        <w:rPr>
          <w:bCs/>
        </w:rPr>
        <w:t>organizacji międzynarodowej.</w:t>
      </w:r>
    </w:p>
    <w:p w:rsidR="006F0C91" w:rsidRPr="00E67954" w:rsidRDefault="00873C2B" w:rsidP="006F0C91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6F0C91">
        <w:rPr>
          <w:bCs/>
        </w:rPr>
        <w:t xml:space="preserve">Państwa dane osobowe będą przechowywane przez okres wynikający z załącznika nr 3 do Rozporządzenia Prezesa Rady Ministrów z dnia 18 stycznia 2011 r. w sprawie instrukcji kancelaryjnej, jednolitych rzeczowych wykazów akt oraz instrukcji w sprawie organizacji i </w:t>
      </w:r>
      <w:r w:rsidRPr="00E67954">
        <w:rPr>
          <w:bCs/>
        </w:rPr>
        <w:t>zakresu działania archiwów zakładowych (Dz.U. z 2011r. Nr 14, poz. 67 z późn. zm.).</w:t>
      </w:r>
    </w:p>
    <w:p w:rsidR="006F0C91" w:rsidRPr="00E67954" w:rsidRDefault="00873C2B" w:rsidP="006F0C91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E67954">
        <w:rPr>
          <w:bCs/>
        </w:rPr>
        <w:t>Przysługuje Państwu prawo dostępu do treści swoich danych oraz prawo do ich sprostowania, usunięcia, ograniczenia przetwarzania, wniesienia sprzeciwu wobec przetwarzania, oraz cofnięcia zgody na przetwarzanie danych osobowych.</w:t>
      </w:r>
    </w:p>
    <w:p w:rsidR="006F0C91" w:rsidRPr="00E67954" w:rsidRDefault="00873C2B" w:rsidP="006F0C91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E67954">
        <w:rPr>
          <w:bCs/>
        </w:rPr>
        <w:t>Państwa dane osobowe nie będą podlegać zautomatyzowanemu podejmowaniu decyzji lub profilowaniu.</w:t>
      </w:r>
    </w:p>
    <w:p w:rsidR="006F0C91" w:rsidRPr="00E67954" w:rsidRDefault="00873C2B" w:rsidP="006F0C91">
      <w:pPr>
        <w:pStyle w:val="Default"/>
        <w:numPr>
          <w:ilvl w:val="0"/>
          <w:numId w:val="10"/>
        </w:numPr>
        <w:ind w:right="820"/>
        <w:jc w:val="both"/>
        <w:rPr>
          <w:b/>
          <w:bCs/>
          <w:color w:val="auto"/>
        </w:rPr>
      </w:pPr>
      <w:r w:rsidRPr="00E67954">
        <w:rPr>
          <w:bCs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:rsidR="00E67954" w:rsidRPr="00E67954" w:rsidRDefault="00E67954" w:rsidP="00E67954">
      <w:pPr>
        <w:pStyle w:val="Default"/>
        <w:numPr>
          <w:ilvl w:val="0"/>
          <w:numId w:val="10"/>
        </w:numPr>
        <w:ind w:right="820"/>
        <w:jc w:val="both"/>
        <w:rPr>
          <w:bCs/>
        </w:rPr>
      </w:pPr>
      <w:r w:rsidRPr="00E67954">
        <w:rPr>
          <w:bCs/>
        </w:rPr>
        <w:t xml:space="preserve">Uczestnicząc w debacie wyrażają Pastwo zgodę na publikację wizerunku, gdyż sesje Rady Miejskiej w Złotoryi </w:t>
      </w:r>
      <w:r w:rsidRPr="00E67954">
        <w:rPr>
          <w:rFonts w:eastAsia="Times New Roman"/>
          <w:lang w:eastAsia="pl-PL"/>
        </w:rPr>
        <w:t xml:space="preserve">transmitowane są i utrwalane </w:t>
      </w:r>
      <w:r>
        <w:rPr>
          <w:rFonts w:eastAsia="Times New Roman"/>
          <w:lang w:eastAsia="pl-PL"/>
        </w:rPr>
        <w:t xml:space="preserve">w formie wideorejestracji. </w:t>
      </w:r>
      <w:r w:rsidRPr="00E67954">
        <w:rPr>
          <w:rFonts w:eastAsia="Times New Roman"/>
          <w:lang w:eastAsia="pl-PL"/>
        </w:rPr>
        <w:t>Transmisje obrad dostępne są „na żywo” pod adresem http://www.live.zlotoryja.pl., d</w:t>
      </w:r>
      <w:r w:rsidRPr="00E67954">
        <w:t xml:space="preserve">zięki temu osoby zainteresowane mogą śledzić przebieg sesji i zapoznawać się z pełną treścią dyskusji prowadzonych przez radnych podczas rozpatrywania uchwał oraz innych dokumentów. Wideorealcje z posiedzeń Komisji </w:t>
      </w:r>
      <w:r w:rsidRPr="00E67954">
        <w:rPr>
          <w:rFonts w:eastAsia="Times New Roman"/>
          <w:lang w:eastAsia="pl-PL"/>
        </w:rPr>
        <w:t xml:space="preserve">umieszczane są na stronie </w:t>
      </w:r>
      <w:r w:rsidRPr="00E67954">
        <w:rPr>
          <w:rFonts w:eastAsia="Times New Roman"/>
          <w:color w:val="000000" w:themeColor="text1"/>
          <w:lang w:eastAsia="pl-PL"/>
        </w:rPr>
        <w:t xml:space="preserve">internetowej </w:t>
      </w:r>
      <w:hyperlink r:id="rId10" w:history="1">
        <w:r w:rsidRPr="00E67954">
          <w:rPr>
            <w:rStyle w:val="Hipercze"/>
            <w:rFonts w:eastAsia="Times New Roman"/>
            <w:color w:val="000000" w:themeColor="text1"/>
            <w:lang w:eastAsia="pl-PL"/>
          </w:rPr>
          <w:t xml:space="preserve">www.zlotoryja.pl/ </w:t>
        </w:r>
        <w:r w:rsidRPr="00E67954">
          <w:rPr>
            <w:rStyle w:val="Hipercze"/>
            <w:rFonts w:eastAsia="Times New Roman"/>
            <w:color w:val="000000" w:themeColor="text1"/>
            <w:u w:val="none"/>
            <w:lang w:eastAsia="pl-PL"/>
          </w:rPr>
          <w:t>w</w:t>
        </w:r>
      </w:hyperlink>
      <w:r w:rsidRPr="00E67954">
        <w:rPr>
          <w:rFonts w:eastAsia="Times New Roman"/>
          <w:color w:val="000000" w:themeColor="text1"/>
          <w:lang w:eastAsia="pl-PL"/>
        </w:rPr>
        <w:t xml:space="preserve"> zakładce:</w:t>
      </w:r>
      <w:r w:rsidRPr="00E67954">
        <w:rPr>
          <w:rFonts w:eastAsia="Times New Roman"/>
          <w:lang w:eastAsia="pl-PL"/>
        </w:rPr>
        <w:t xml:space="preserve"> RADA MIEJSKA. </w:t>
      </w:r>
    </w:p>
    <w:p w:rsidR="00E67954" w:rsidRPr="00716550" w:rsidRDefault="00E67954" w:rsidP="00E67954">
      <w:pPr>
        <w:pStyle w:val="Default"/>
        <w:ind w:left="360" w:right="820"/>
        <w:jc w:val="both"/>
        <w:rPr>
          <w:bCs/>
        </w:rPr>
      </w:pPr>
    </w:p>
    <w:sectPr w:rsidR="00E67954" w:rsidRPr="00716550" w:rsidSect="00E7157F">
      <w:pgSz w:w="11906" w:h="17338"/>
      <w:pgMar w:top="709" w:right="392" w:bottom="426" w:left="11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687"/>
    <w:multiLevelType w:val="hybridMultilevel"/>
    <w:tmpl w:val="728256BC"/>
    <w:lvl w:ilvl="0" w:tplc="0016A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22EF"/>
    <w:multiLevelType w:val="hybridMultilevel"/>
    <w:tmpl w:val="D2DCF9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BC22E3"/>
    <w:multiLevelType w:val="multilevel"/>
    <w:tmpl w:val="1694AC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B16DB6"/>
    <w:multiLevelType w:val="hybridMultilevel"/>
    <w:tmpl w:val="4880C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754F0D"/>
    <w:multiLevelType w:val="multilevel"/>
    <w:tmpl w:val="CC86ACB4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40764B1"/>
    <w:multiLevelType w:val="hybridMultilevel"/>
    <w:tmpl w:val="5C1E3CFC"/>
    <w:lvl w:ilvl="0" w:tplc="0016A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EB2A73"/>
    <w:multiLevelType w:val="hybridMultilevel"/>
    <w:tmpl w:val="95A694DC"/>
    <w:lvl w:ilvl="0" w:tplc="0016A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D39E4"/>
    <w:multiLevelType w:val="hybridMultilevel"/>
    <w:tmpl w:val="201AE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1C561E"/>
    <w:multiLevelType w:val="hybridMultilevel"/>
    <w:tmpl w:val="F4923362"/>
    <w:lvl w:ilvl="0" w:tplc="0016A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84A22"/>
    <w:multiLevelType w:val="hybridMultilevel"/>
    <w:tmpl w:val="59C2EC78"/>
    <w:lvl w:ilvl="0" w:tplc="0016A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F66DA7"/>
    <w:multiLevelType w:val="hybridMultilevel"/>
    <w:tmpl w:val="8E1A0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B46C0"/>
    <w:multiLevelType w:val="hybridMultilevel"/>
    <w:tmpl w:val="0A4E9046"/>
    <w:lvl w:ilvl="0" w:tplc="0016A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153EFC"/>
    <w:multiLevelType w:val="hybridMultilevel"/>
    <w:tmpl w:val="A8DA336A"/>
    <w:lvl w:ilvl="0" w:tplc="0016A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575803"/>
    <w:multiLevelType w:val="multilevel"/>
    <w:tmpl w:val="BDBA195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78D55B2D"/>
    <w:multiLevelType w:val="hybridMultilevel"/>
    <w:tmpl w:val="47E0B764"/>
    <w:lvl w:ilvl="0" w:tplc="0016A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2"/>
  </w:num>
  <w:num w:numId="5">
    <w:abstractNumId w:val="10"/>
  </w:num>
  <w:num w:numId="6">
    <w:abstractNumId w:val="1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F2"/>
    <w:rsid w:val="00013F87"/>
    <w:rsid w:val="00080FF0"/>
    <w:rsid w:val="001260D5"/>
    <w:rsid w:val="001D636C"/>
    <w:rsid w:val="0026713C"/>
    <w:rsid w:val="00403ABD"/>
    <w:rsid w:val="00443140"/>
    <w:rsid w:val="005F35CC"/>
    <w:rsid w:val="006F0C91"/>
    <w:rsid w:val="00716550"/>
    <w:rsid w:val="00873C2B"/>
    <w:rsid w:val="009951F2"/>
    <w:rsid w:val="009A66D2"/>
    <w:rsid w:val="00E67954"/>
    <w:rsid w:val="00E7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6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51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73C2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431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31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6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51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73C2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431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31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zlotoryj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zlotoryj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zlotoryj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lotoryja.pl/%20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zlotory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Nowodyła</dc:creator>
  <cp:lastModifiedBy>Agnieszka Nowodyła</cp:lastModifiedBy>
  <cp:revision>2</cp:revision>
  <dcterms:created xsi:type="dcterms:W3CDTF">2019-06-10T06:03:00Z</dcterms:created>
  <dcterms:modified xsi:type="dcterms:W3CDTF">2019-06-10T06:03:00Z</dcterms:modified>
</cp:coreProperties>
</file>